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94BE0" w14:textId="29B1A70A" w:rsidR="00E65E94" w:rsidRDefault="009E5B60">
      <w:pPr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E65E94">
        <w:rPr>
          <w:bCs/>
          <w:i/>
          <w:iCs/>
          <w:color w:val="5B9BD5" w:themeColor="accent5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UPDATE!!!</w:t>
      </w:r>
      <w:r w:rsidR="00E65E94">
        <w:rPr>
          <w:bCs/>
          <w:i/>
          <w:iCs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</w:t>
      </w:r>
      <w:r w:rsidR="00E65E94">
        <w:rPr>
          <w:noProof/>
        </w:rPr>
        <w:drawing>
          <wp:inline distT="0" distB="0" distL="0" distR="0" wp14:anchorId="1F620500" wp14:editId="587C3D04">
            <wp:extent cx="2327275" cy="619055"/>
            <wp:effectExtent l="0" t="0" r="0" b="0"/>
            <wp:docPr id="2" name="Bild 1" descr="Screenshot/Faksi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/Faksim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26" cy="62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E94">
        <w:rPr>
          <w:bCs/>
          <w:i/>
          <w:iCs/>
          <w:color w:val="5B9BD5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0E66B6" w:rsidRPr="000E66B6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</w:t>
      </w:r>
      <w:r w:rsidR="000E66B6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</w:t>
      </w:r>
    </w:p>
    <w:p w14:paraId="79670B61" w14:textId="77777777" w:rsidR="00E65E94" w:rsidRDefault="00E65E94" w:rsidP="00E65E94">
      <w:pPr>
        <w:jc w:val="both"/>
        <w:rPr>
          <w:b/>
          <w:bCs/>
          <w:i/>
          <w:iCs/>
          <w:color w:val="2E74B5" w:themeColor="accent5" w:themeShade="BF"/>
          <w:sz w:val="28"/>
          <w:szCs w:val="28"/>
        </w:rPr>
      </w:pPr>
    </w:p>
    <w:p w14:paraId="10CB069A" w14:textId="6B1D8D15" w:rsidR="00B629B9" w:rsidRPr="000E66B6" w:rsidRDefault="000E66B6" w:rsidP="00E65E94">
      <w:pPr>
        <w:jc w:val="both"/>
        <w:rPr>
          <w:b/>
          <w:bCs/>
          <w:i/>
          <w:iCs/>
          <w:color w:val="2E74B5" w:themeColor="accent5" w:themeShade="BF"/>
          <w:sz w:val="28"/>
          <w:szCs w:val="28"/>
        </w:rPr>
      </w:pPr>
      <w:r>
        <w:rPr>
          <w:b/>
          <w:bCs/>
          <w:i/>
          <w:iCs/>
          <w:color w:val="2E74B5" w:themeColor="accent5" w:themeShade="BF"/>
          <w:sz w:val="28"/>
          <w:szCs w:val="28"/>
        </w:rPr>
        <w:t xml:space="preserve"> </w:t>
      </w:r>
      <w:r w:rsidRPr="000E66B6">
        <w:rPr>
          <w:b/>
          <w:bCs/>
          <w:i/>
          <w:iCs/>
          <w:color w:val="2E74B5" w:themeColor="accent5" w:themeShade="BF"/>
          <w:sz w:val="28"/>
          <w:szCs w:val="28"/>
        </w:rPr>
        <w:t>Aktuelles zum Kongress-Programm</w:t>
      </w:r>
      <w:r w:rsidR="00612581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</w:t>
      </w:r>
      <w:r w:rsidR="00E65E94">
        <w:rPr>
          <w:b/>
          <w:bCs/>
          <w:i/>
          <w:iCs/>
          <w:color w:val="2E74B5" w:themeColor="accent5" w:themeShade="BF"/>
          <w:sz w:val="28"/>
          <w:szCs w:val="28"/>
        </w:rPr>
        <w:tab/>
      </w:r>
      <w:r w:rsidR="00E65E94">
        <w:rPr>
          <w:b/>
          <w:bCs/>
          <w:i/>
          <w:iCs/>
          <w:color w:val="2E74B5" w:themeColor="accent5" w:themeShade="BF"/>
          <w:sz w:val="28"/>
          <w:szCs w:val="28"/>
        </w:rPr>
        <w:tab/>
      </w:r>
      <w:r w:rsidR="00E65E94">
        <w:rPr>
          <w:b/>
          <w:bCs/>
          <w:i/>
          <w:iCs/>
          <w:color w:val="2E74B5" w:themeColor="accent5" w:themeShade="BF"/>
          <w:sz w:val="28"/>
          <w:szCs w:val="28"/>
        </w:rPr>
        <w:tab/>
        <w:t xml:space="preserve">         Berlin, den </w:t>
      </w:r>
      <w:r w:rsidR="00612581">
        <w:rPr>
          <w:b/>
          <w:bCs/>
          <w:i/>
          <w:iCs/>
          <w:color w:val="2E74B5" w:themeColor="accent5" w:themeShade="BF"/>
          <w:sz w:val="28"/>
          <w:szCs w:val="28"/>
        </w:rPr>
        <w:t>12.04.2021</w:t>
      </w:r>
    </w:p>
    <w:p w14:paraId="3E08873F" w14:textId="4AAE038D" w:rsidR="00142C75" w:rsidRPr="00011BAB" w:rsidRDefault="008430A9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 xml:space="preserve">Liebe Kolleginnen, </w:t>
      </w:r>
    </w:p>
    <w:p w14:paraId="0C979D94" w14:textId="47C71D91" w:rsidR="00D031E3" w:rsidRPr="00011BAB" w:rsidRDefault="008430A9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>wie wir Ihnen schon mitgeteilt haben, findet der</w:t>
      </w:r>
      <w:r w:rsidRPr="00011B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1CC3" w:rsidRPr="004B1CC3">
        <w:rPr>
          <w:rFonts w:ascii="Calibri" w:hAnsi="Calibri" w:cs="Calibri"/>
          <w:sz w:val="24"/>
          <w:szCs w:val="24"/>
        </w:rPr>
        <w:t xml:space="preserve">Kongress </w:t>
      </w:r>
      <w:r w:rsidR="009E5B60" w:rsidRPr="00011BAB">
        <w:rPr>
          <w:rFonts w:ascii="Calibri" w:hAnsi="Calibri" w:cs="Calibri"/>
          <w:sz w:val="24"/>
          <w:szCs w:val="24"/>
        </w:rPr>
        <w:t xml:space="preserve">ausschließlich </w:t>
      </w:r>
      <w:r w:rsidRPr="00011BAB">
        <w:rPr>
          <w:rFonts w:ascii="Calibri" w:hAnsi="Calibri" w:cs="Calibri"/>
          <w:sz w:val="24"/>
          <w:szCs w:val="24"/>
        </w:rPr>
        <w:t xml:space="preserve">online statt. </w:t>
      </w:r>
      <w:r w:rsidR="00E65E94">
        <w:rPr>
          <w:rFonts w:ascii="Calibri" w:hAnsi="Calibri" w:cs="Calibri"/>
          <w:sz w:val="24"/>
          <w:szCs w:val="24"/>
        </w:rPr>
        <w:t xml:space="preserve">Für manche Kolleginnen, </w:t>
      </w:r>
      <w:r w:rsidR="00E65E94" w:rsidRPr="00011BAB">
        <w:rPr>
          <w:rFonts w:ascii="Calibri" w:hAnsi="Calibri" w:cs="Calibri"/>
          <w:sz w:val="24"/>
          <w:szCs w:val="24"/>
        </w:rPr>
        <w:t xml:space="preserve">denen eine Anreise nicht möglich gewesen wäre, </w:t>
      </w:r>
      <w:r w:rsidR="00E65E94">
        <w:rPr>
          <w:rFonts w:ascii="Calibri" w:hAnsi="Calibri" w:cs="Calibri"/>
          <w:sz w:val="24"/>
          <w:szCs w:val="24"/>
        </w:rPr>
        <w:t>bietet dieser Online-Kongress aber</w:t>
      </w:r>
      <w:r w:rsidR="00D031E3" w:rsidRPr="00011BAB">
        <w:rPr>
          <w:rFonts w:ascii="Calibri" w:hAnsi="Calibri" w:cs="Calibri"/>
          <w:sz w:val="24"/>
          <w:szCs w:val="24"/>
        </w:rPr>
        <w:t xml:space="preserve"> </w:t>
      </w:r>
      <w:r w:rsidR="00E65E94">
        <w:rPr>
          <w:rFonts w:ascii="Calibri" w:hAnsi="Calibri" w:cs="Calibri"/>
          <w:sz w:val="24"/>
          <w:szCs w:val="24"/>
        </w:rPr>
        <w:t>auch die Möglichkeit digital teil zu nehmen</w:t>
      </w:r>
      <w:r w:rsidR="00D031E3" w:rsidRPr="00011BAB">
        <w:rPr>
          <w:rFonts w:ascii="Calibri" w:hAnsi="Calibri" w:cs="Calibri"/>
          <w:sz w:val="24"/>
          <w:szCs w:val="24"/>
        </w:rPr>
        <w:t>.</w:t>
      </w:r>
    </w:p>
    <w:p w14:paraId="1AE9AB4E" w14:textId="15754194" w:rsidR="008430A9" w:rsidRPr="000E66B6" w:rsidRDefault="00D031E3" w:rsidP="00E65E9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 xml:space="preserve">Wir mussten </w:t>
      </w:r>
      <w:r w:rsidR="008430A9" w:rsidRPr="00011BAB">
        <w:rPr>
          <w:rFonts w:ascii="Calibri" w:hAnsi="Calibri" w:cs="Calibri"/>
          <w:sz w:val="24"/>
          <w:szCs w:val="24"/>
        </w:rPr>
        <w:t xml:space="preserve">Änderungen in das Programm aufnehmen. Die </w:t>
      </w:r>
      <w:r w:rsidR="0006230F" w:rsidRPr="00011BAB">
        <w:rPr>
          <w:rFonts w:ascii="Calibri" w:hAnsi="Calibri" w:cs="Calibri"/>
          <w:sz w:val="24"/>
          <w:szCs w:val="24"/>
        </w:rPr>
        <w:t xml:space="preserve">zeitlichen </w:t>
      </w:r>
      <w:r w:rsidR="008430A9" w:rsidRPr="00011BAB">
        <w:rPr>
          <w:rFonts w:ascii="Calibri" w:hAnsi="Calibri" w:cs="Calibri"/>
          <w:sz w:val="24"/>
          <w:szCs w:val="24"/>
        </w:rPr>
        <w:t xml:space="preserve">Verschiebungen in der Plenarveranstaltung sind gering. Bei den Workshops mussten wir </w:t>
      </w:r>
      <w:r w:rsidR="008430A9" w:rsidRPr="00011BAB">
        <w:rPr>
          <w:rFonts w:ascii="Calibri" w:hAnsi="Calibri" w:cs="Calibri"/>
          <w:strike/>
          <w:sz w:val="24"/>
          <w:szCs w:val="24"/>
        </w:rPr>
        <w:t>e</w:t>
      </w:r>
      <w:r w:rsidR="008430A9" w:rsidRPr="00011BAB">
        <w:rPr>
          <w:rFonts w:ascii="Calibri" w:hAnsi="Calibri" w:cs="Calibri"/>
          <w:sz w:val="24"/>
          <w:szCs w:val="24"/>
        </w:rPr>
        <w:t>twas mehr umplanen</w:t>
      </w:r>
    </w:p>
    <w:p w14:paraId="398BB6C7" w14:textId="0DC77B9A" w:rsidR="008430A9" w:rsidRPr="00011BAB" w:rsidRDefault="008430A9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Der Workshop 7 „Selbstverteidigung“ muss leider ausfallen</w:t>
      </w:r>
      <w:r w:rsidR="0006230F" w:rsidRPr="00011BAB">
        <w:rPr>
          <w:rFonts w:ascii="Calibri" w:hAnsi="Calibri" w:cs="Calibri"/>
          <w:sz w:val="24"/>
          <w:szCs w:val="24"/>
        </w:rPr>
        <w:t xml:space="preserve">. </w:t>
      </w:r>
      <w:r w:rsidRPr="00011BAB">
        <w:rPr>
          <w:rFonts w:ascii="Calibri" w:hAnsi="Calibri" w:cs="Calibri"/>
          <w:sz w:val="24"/>
          <w:szCs w:val="24"/>
        </w:rPr>
        <w:t>Diejenigen Kolleginnen, die sich für diesen Kurs angemeldet hatte</w:t>
      </w:r>
      <w:r w:rsidR="00B629B9" w:rsidRPr="00011BAB">
        <w:rPr>
          <w:rFonts w:ascii="Calibri" w:hAnsi="Calibri" w:cs="Calibri"/>
          <w:sz w:val="24"/>
          <w:szCs w:val="24"/>
        </w:rPr>
        <w:t>n</w:t>
      </w:r>
      <w:r w:rsidRPr="00011BAB">
        <w:rPr>
          <w:rFonts w:ascii="Calibri" w:hAnsi="Calibri" w:cs="Calibri"/>
          <w:sz w:val="24"/>
          <w:szCs w:val="24"/>
        </w:rPr>
        <w:t>, bitten wir</w:t>
      </w:r>
      <w:r w:rsidR="0006230F" w:rsidRPr="00011BAB">
        <w:rPr>
          <w:rFonts w:ascii="Calibri" w:hAnsi="Calibri" w:cs="Calibri"/>
          <w:sz w:val="24"/>
          <w:szCs w:val="24"/>
        </w:rPr>
        <w:t>,</w:t>
      </w:r>
      <w:r w:rsidRPr="00011BAB">
        <w:rPr>
          <w:rFonts w:ascii="Calibri" w:hAnsi="Calibri" w:cs="Calibri"/>
          <w:sz w:val="24"/>
          <w:szCs w:val="24"/>
        </w:rPr>
        <w:t xml:space="preserve"> sich möglichst bald um einen alternativen Workshop zu bemühen. Bitte schr</w:t>
      </w:r>
      <w:r w:rsidR="00862062" w:rsidRPr="00011BAB">
        <w:rPr>
          <w:rFonts w:ascii="Calibri" w:hAnsi="Calibri" w:cs="Calibri"/>
          <w:sz w:val="24"/>
          <w:szCs w:val="24"/>
        </w:rPr>
        <w:t>ei</w:t>
      </w:r>
      <w:r w:rsidRPr="00011BAB">
        <w:rPr>
          <w:rFonts w:ascii="Calibri" w:hAnsi="Calibri" w:cs="Calibri"/>
          <w:sz w:val="24"/>
          <w:szCs w:val="24"/>
        </w:rPr>
        <w:t xml:space="preserve">ben Sie an Frau </w:t>
      </w:r>
      <w:proofErr w:type="spellStart"/>
      <w:r w:rsidRPr="00011BAB">
        <w:rPr>
          <w:rFonts w:ascii="Calibri" w:hAnsi="Calibri" w:cs="Calibri"/>
          <w:sz w:val="24"/>
          <w:szCs w:val="24"/>
        </w:rPr>
        <w:t>Baddack</w:t>
      </w:r>
      <w:proofErr w:type="spellEnd"/>
      <w:r w:rsidRPr="00011BAB">
        <w:rPr>
          <w:rFonts w:ascii="Calibri" w:hAnsi="Calibri" w:cs="Calibri"/>
          <w:sz w:val="24"/>
          <w:szCs w:val="24"/>
        </w:rPr>
        <w:t xml:space="preserve"> oder Frau Wilken</w:t>
      </w:r>
      <w:r w:rsidR="00862062" w:rsidRPr="00011BAB">
        <w:rPr>
          <w:rFonts w:ascii="Calibri" w:hAnsi="Calibri" w:cs="Calibri"/>
          <w:sz w:val="24"/>
          <w:szCs w:val="24"/>
        </w:rPr>
        <w:t xml:space="preserve"> (gsdaeb@aerztinnenbund.de)</w:t>
      </w:r>
      <w:r w:rsidRPr="00011BAB">
        <w:rPr>
          <w:rFonts w:ascii="Calibri" w:hAnsi="Calibri" w:cs="Calibri"/>
          <w:sz w:val="24"/>
          <w:szCs w:val="24"/>
        </w:rPr>
        <w:t>, welcher WS für Sie infrage kommt. Dann buchen wir Ihre Teilnahme einfach um.</w:t>
      </w:r>
    </w:p>
    <w:p w14:paraId="00AD9762" w14:textId="36762404" w:rsidR="008430A9" w:rsidRPr="00011BAB" w:rsidRDefault="008430A9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 xml:space="preserve">Den </w:t>
      </w:r>
      <w:r w:rsidRPr="000542B6">
        <w:rPr>
          <w:rFonts w:ascii="Calibri" w:hAnsi="Calibri" w:cs="Calibri"/>
          <w:b/>
          <w:bCs/>
          <w:sz w:val="24"/>
          <w:szCs w:val="24"/>
        </w:rPr>
        <w:t xml:space="preserve">Workshop </w:t>
      </w:r>
      <w:r w:rsidR="00FF0776" w:rsidRPr="000542B6">
        <w:rPr>
          <w:rFonts w:ascii="Calibri" w:hAnsi="Calibri" w:cs="Calibri"/>
          <w:b/>
          <w:bCs/>
          <w:sz w:val="24"/>
          <w:szCs w:val="24"/>
        </w:rPr>
        <w:t>4</w:t>
      </w:r>
      <w:r w:rsidRPr="00011BAB">
        <w:rPr>
          <w:rFonts w:ascii="Calibri" w:hAnsi="Calibri" w:cs="Calibri"/>
          <w:b/>
          <w:bCs/>
          <w:sz w:val="24"/>
          <w:szCs w:val="24"/>
        </w:rPr>
        <w:t xml:space="preserve"> „Schwangerschaft und ärztlicher Beruf“</w:t>
      </w:r>
      <w:r w:rsidRPr="00011BAB">
        <w:rPr>
          <w:rFonts w:ascii="Calibri" w:hAnsi="Calibri" w:cs="Calibri"/>
          <w:sz w:val="24"/>
          <w:szCs w:val="24"/>
        </w:rPr>
        <w:t xml:space="preserve"> werden wir direkt nach der Kaffeepause </w:t>
      </w:r>
      <w:r w:rsidRPr="00011BAB">
        <w:rPr>
          <w:rFonts w:ascii="Calibri" w:hAnsi="Calibri" w:cs="Calibri"/>
          <w:b/>
          <w:bCs/>
          <w:sz w:val="24"/>
          <w:szCs w:val="24"/>
        </w:rPr>
        <w:t>um 15:30</w:t>
      </w:r>
      <w:r w:rsidR="00B629B9" w:rsidRPr="00011BAB">
        <w:rPr>
          <w:rFonts w:ascii="Calibri" w:hAnsi="Calibri" w:cs="Calibri"/>
          <w:b/>
          <w:bCs/>
          <w:sz w:val="24"/>
          <w:szCs w:val="24"/>
        </w:rPr>
        <w:t xml:space="preserve"> Uhr</w:t>
      </w:r>
      <w:r w:rsidRPr="00011BAB">
        <w:rPr>
          <w:rFonts w:ascii="Calibri" w:hAnsi="Calibri" w:cs="Calibri"/>
          <w:sz w:val="24"/>
          <w:szCs w:val="24"/>
        </w:rPr>
        <w:t xml:space="preserve"> anbieten.</w:t>
      </w:r>
      <w:r w:rsidR="00862062" w:rsidRPr="00011BAB">
        <w:rPr>
          <w:rFonts w:ascii="Calibri" w:hAnsi="Calibri" w:cs="Calibri"/>
          <w:sz w:val="24"/>
          <w:szCs w:val="24"/>
        </w:rPr>
        <w:t xml:space="preserve"> Falls sich aus dieser Verlagerung Überschneidungen mit einem anderen Workshop ergeben, </w:t>
      </w:r>
      <w:r w:rsidR="009E5B60" w:rsidRPr="00011BAB">
        <w:rPr>
          <w:rFonts w:ascii="Calibri" w:hAnsi="Calibri" w:cs="Calibri"/>
          <w:sz w:val="24"/>
          <w:szCs w:val="24"/>
        </w:rPr>
        <w:t>bitte ebenfalls schnell melden, um ggf. einen anderen Workshop zu buchen</w:t>
      </w:r>
      <w:r w:rsidR="00862062" w:rsidRPr="00011BAB">
        <w:rPr>
          <w:rFonts w:ascii="Calibri" w:hAnsi="Calibri" w:cs="Calibri"/>
          <w:sz w:val="24"/>
          <w:szCs w:val="24"/>
        </w:rPr>
        <w:t>.</w:t>
      </w:r>
    </w:p>
    <w:p w14:paraId="6EAB0DC2" w14:textId="020A8A8F" w:rsidR="00862062" w:rsidRPr="000E66B6" w:rsidRDefault="00862062" w:rsidP="00E65E94">
      <w:pPr>
        <w:jc w:val="both"/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</w:pPr>
      <w:r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  <w:t xml:space="preserve">NEU: </w:t>
      </w:r>
    </w:p>
    <w:p w14:paraId="16FEEF9A" w14:textId="48EA92F4" w:rsidR="00862062" w:rsidRPr="00011BAB" w:rsidRDefault="00862062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 xml:space="preserve">Mit dem </w:t>
      </w:r>
      <w:r w:rsidRPr="00011BAB">
        <w:rPr>
          <w:rFonts w:ascii="Calibri" w:hAnsi="Calibri" w:cs="Calibri"/>
          <w:b/>
          <w:bCs/>
          <w:sz w:val="24"/>
          <w:szCs w:val="24"/>
        </w:rPr>
        <w:t>Workshop 9</w:t>
      </w:r>
      <w:r w:rsidR="00011B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11BAB">
        <w:rPr>
          <w:rFonts w:ascii="Calibri" w:hAnsi="Calibri" w:cs="Calibri"/>
          <w:sz w:val="24"/>
          <w:szCs w:val="24"/>
        </w:rPr>
        <w:t xml:space="preserve">über den Zusammenhang von </w:t>
      </w:r>
      <w:r w:rsidRPr="00011BAB">
        <w:rPr>
          <w:rFonts w:ascii="Calibri" w:hAnsi="Calibri" w:cs="Calibri"/>
          <w:b/>
          <w:bCs/>
          <w:sz w:val="24"/>
          <w:szCs w:val="24"/>
        </w:rPr>
        <w:t>Mundgesundheit und anderen Erkrankungen</w:t>
      </w:r>
      <w:r w:rsidRPr="00011BAB">
        <w:rPr>
          <w:rFonts w:ascii="Calibri" w:hAnsi="Calibri" w:cs="Calibri"/>
          <w:sz w:val="24"/>
          <w:szCs w:val="24"/>
        </w:rPr>
        <w:t xml:space="preserve"> schlagen wir eine Brücke zwischen Zahnärztinnen und Ärztinnen.</w:t>
      </w:r>
    </w:p>
    <w:p w14:paraId="4DAEA4C3" w14:textId="264881B6" w:rsidR="00862062" w:rsidRPr="00011BAB" w:rsidRDefault="00862062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 xml:space="preserve">Aus aktuellem Anlass ergänzen wir unser Programm mit dem </w:t>
      </w:r>
      <w:r w:rsidRPr="00011BAB">
        <w:rPr>
          <w:rFonts w:ascii="Calibri" w:hAnsi="Calibri" w:cs="Calibri"/>
          <w:b/>
          <w:bCs/>
          <w:sz w:val="24"/>
          <w:szCs w:val="24"/>
        </w:rPr>
        <w:t>Workshop 10</w:t>
      </w:r>
      <w:r w:rsidR="00011B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11BAB">
        <w:rPr>
          <w:rFonts w:ascii="Calibri" w:hAnsi="Calibri" w:cs="Calibri"/>
          <w:sz w:val="24"/>
          <w:szCs w:val="24"/>
        </w:rPr>
        <w:t xml:space="preserve">über die Behandlung von </w:t>
      </w:r>
      <w:r w:rsidRPr="00011BAB">
        <w:rPr>
          <w:rFonts w:ascii="Calibri" w:hAnsi="Calibri" w:cs="Calibri"/>
          <w:b/>
          <w:bCs/>
          <w:sz w:val="24"/>
          <w:szCs w:val="24"/>
        </w:rPr>
        <w:t xml:space="preserve">Long </w:t>
      </w:r>
      <w:proofErr w:type="spellStart"/>
      <w:r w:rsidRPr="00011BAB">
        <w:rPr>
          <w:rFonts w:ascii="Calibri" w:hAnsi="Calibri" w:cs="Calibri"/>
          <w:b/>
          <w:bCs/>
          <w:sz w:val="24"/>
          <w:szCs w:val="24"/>
        </w:rPr>
        <w:t>Covid</w:t>
      </w:r>
      <w:proofErr w:type="spellEnd"/>
      <w:r w:rsidRPr="00011BAB">
        <w:rPr>
          <w:rFonts w:ascii="Calibri" w:hAnsi="Calibri" w:cs="Calibri"/>
          <w:b/>
          <w:bCs/>
          <w:sz w:val="24"/>
          <w:szCs w:val="24"/>
        </w:rPr>
        <w:t>- Patient*innen und Reha-Optionen</w:t>
      </w:r>
      <w:r w:rsidRPr="00011BAB">
        <w:rPr>
          <w:rFonts w:ascii="Calibri" w:hAnsi="Calibri" w:cs="Calibri"/>
          <w:sz w:val="24"/>
          <w:szCs w:val="24"/>
        </w:rPr>
        <w:t>.</w:t>
      </w:r>
    </w:p>
    <w:p w14:paraId="448BDEB4" w14:textId="6912595F" w:rsidR="00862062" w:rsidRPr="00011BAB" w:rsidRDefault="00862062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 xml:space="preserve">Im Anschluss an den Workshop 2 „MWIA“ bietet Edith </w:t>
      </w:r>
      <w:proofErr w:type="spellStart"/>
      <w:r w:rsidRPr="00011BAB">
        <w:rPr>
          <w:rFonts w:ascii="Calibri" w:hAnsi="Calibri" w:cs="Calibri"/>
          <w:sz w:val="24"/>
          <w:szCs w:val="24"/>
        </w:rPr>
        <w:t>Schratzberger</w:t>
      </w:r>
      <w:r w:rsidR="00407A14" w:rsidRPr="00011BAB">
        <w:rPr>
          <w:rFonts w:ascii="Calibri" w:hAnsi="Calibri" w:cs="Calibri"/>
          <w:sz w:val="24"/>
          <w:szCs w:val="24"/>
        </w:rPr>
        <w:t>-</w:t>
      </w:r>
      <w:r w:rsidRPr="00011BAB">
        <w:rPr>
          <w:rFonts w:ascii="Calibri" w:hAnsi="Calibri" w:cs="Calibri"/>
          <w:sz w:val="24"/>
          <w:szCs w:val="24"/>
        </w:rPr>
        <w:t>V</w:t>
      </w:r>
      <w:r w:rsidR="004B1CC3">
        <w:rPr>
          <w:rFonts w:ascii="Calibri" w:hAnsi="Calibri" w:cs="Calibri"/>
          <w:sz w:val="24"/>
          <w:szCs w:val="24"/>
        </w:rPr>
        <w:t>é</w:t>
      </w:r>
      <w:r w:rsidRPr="00011BAB">
        <w:rPr>
          <w:rFonts w:ascii="Calibri" w:hAnsi="Calibri" w:cs="Calibri"/>
          <w:sz w:val="24"/>
          <w:szCs w:val="24"/>
        </w:rPr>
        <w:t>csei</w:t>
      </w:r>
      <w:proofErr w:type="spellEnd"/>
      <w:r w:rsidRPr="00011BAB">
        <w:rPr>
          <w:rFonts w:ascii="Calibri" w:hAnsi="Calibri" w:cs="Calibri"/>
          <w:sz w:val="24"/>
          <w:szCs w:val="24"/>
        </w:rPr>
        <w:t xml:space="preserve"> als Vizepräsidentin </w:t>
      </w:r>
      <w:r w:rsidR="00DC3FCA" w:rsidRPr="00011BAB">
        <w:rPr>
          <w:rFonts w:ascii="Calibri" w:hAnsi="Calibri" w:cs="Calibri"/>
          <w:sz w:val="24"/>
          <w:szCs w:val="24"/>
        </w:rPr>
        <w:t>der MWIA für</w:t>
      </w:r>
      <w:r w:rsidRPr="00011BAB">
        <w:rPr>
          <w:rFonts w:ascii="Calibri" w:hAnsi="Calibri" w:cs="Calibri"/>
          <w:sz w:val="24"/>
          <w:szCs w:val="24"/>
        </w:rPr>
        <w:t xml:space="preserve"> Zentraleuropa noch zusätzlich einen englischsprachigen </w:t>
      </w:r>
      <w:r w:rsidRPr="007E4F41">
        <w:rPr>
          <w:rFonts w:cstheme="minorHAnsi"/>
          <w:b/>
          <w:bCs/>
          <w:sz w:val="24"/>
          <w:szCs w:val="24"/>
        </w:rPr>
        <w:t>Workshop 11 „</w:t>
      </w:r>
      <w:r w:rsidR="007E4F41">
        <w:rPr>
          <w:rFonts w:cstheme="minorHAnsi"/>
          <w:b/>
          <w:bCs/>
          <w:sz w:val="24"/>
          <w:szCs w:val="24"/>
          <w:lang w:val="en-US"/>
        </w:rPr>
        <w:t>MWIA</w:t>
      </w:r>
      <w:r w:rsidR="007E4F41" w:rsidRPr="007E4F41">
        <w:rPr>
          <w:rFonts w:cstheme="minorHAnsi"/>
          <w:b/>
          <w:bCs/>
          <w:sz w:val="24"/>
          <w:szCs w:val="24"/>
          <w:lang w:val="en-US"/>
        </w:rPr>
        <w:t xml:space="preserve"> Central European regional business meeting</w:t>
      </w:r>
      <w:r w:rsidR="007E4F41" w:rsidRPr="007E4F41">
        <w:rPr>
          <w:rFonts w:cstheme="minorHAnsi"/>
          <w:b/>
          <w:bCs/>
          <w:sz w:val="24"/>
          <w:szCs w:val="24"/>
        </w:rPr>
        <w:t xml:space="preserve">“ </w:t>
      </w:r>
      <w:r w:rsidRPr="007E4F41">
        <w:rPr>
          <w:rFonts w:cstheme="minorHAnsi"/>
          <w:sz w:val="24"/>
          <w:szCs w:val="24"/>
        </w:rPr>
        <w:t>an</w:t>
      </w:r>
      <w:r w:rsidRPr="00011BAB">
        <w:rPr>
          <w:rFonts w:ascii="Calibri" w:hAnsi="Calibri" w:cs="Calibri"/>
          <w:sz w:val="24"/>
          <w:szCs w:val="24"/>
        </w:rPr>
        <w:t>.</w:t>
      </w:r>
      <w:r w:rsidR="0006230F" w:rsidRPr="00011BAB">
        <w:rPr>
          <w:rFonts w:ascii="Calibri" w:hAnsi="Calibri" w:cs="Calibri"/>
          <w:sz w:val="24"/>
          <w:szCs w:val="24"/>
        </w:rPr>
        <w:t xml:space="preserve"> </w:t>
      </w:r>
    </w:p>
    <w:p w14:paraId="62D39871" w14:textId="58937772" w:rsidR="0006230F" w:rsidRPr="00011BAB" w:rsidRDefault="0006230F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Englisch bzw. engl./deutsch-sprachige Workshops</w:t>
      </w:r>
      <w:r w:rsidRPr="00011BAB">
        <w:rPr>
          <w:rFonts w:ascii="Calibri" w:hAnsi="Calibri" w:cs="Calibri"/>
          <w:sz w:val="24"/>
          <w:szCs w:val="24"/>
        </w:rPr>
        <w:t xml:space="preserve"> sind WS 2, WS 3, WS 8 und WS 11.</w:t>
      </w:r>
    </w:p>
    <w:p w14:paraId="5FF717E3" w14:textId="255C467E" w:rsidR="00862062" w:rsidRPr="00011BAB" w:rsidRDefault="00862062" w:rsidP="00E65E94">
      <w:pPr>
        <w:jc w:val="both"/>
        <w:rPr>
          <w:rFonts w:ascii="Calibri" w:hAnsi="Calibri" w:cs="Calibri"/>
          <w:sz w:val="24"/>
          <w:szCs w:val="24"/>
        </w:rPr>
      </w:pPr>
    </w:p>
    <w:p w14:paraId="7C8EA31F" w14:textId="112A61F0" w:rsidR="00407A14" w:rsidRPr="000E66B6" w:rsidRDefault="00862062" w:rsidP="00E65E94">
      <w:pPr>
        <w:jc w:val="both"/>
        <w:rPr>
          <w:rFonts w:ascii="Calibri" w:hAnsi="Calibri" w:cs="Calibri"/>
          <w:color w:val="2E74B5" w:themeColor="accent5" w:themeShade="BF"/>
          <w:sz w:val="24"/>
          <w:szCs w:val="24"/>
        </w:rPr>
      </w:pPr>
      <w:r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  <w:t xml:space="preserve">Wie sieht es mit der </w:t>
      </w:r>
      <w:r w:rsidR="000F62E8"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  <w:t>B</w:t>
      </w:r>
      <w:r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  <w:t>uchung der Workshops aus?</w:t>
      </w:r>
      <w:r w:rsidR="000F62E8" w:rsidRPr="000E66B6">
        <w:rPr>
          <w:rFonts w:ascii="Calibri" w:hAnsi="Calibri" w:cs="Calibri"/>
          <w:color w:val="2E74B5" w:themeColor="accent5" w:themeShade="BF"/>
          <w:sz w:val="24"/>
          <w:szCs w:val="24"/>
        </w:rPr>
        <w:t xml:space="preserve"> </w:t>
      </w:r>
    </w:p>
    <w:p w14:paraId="73131423" w14:textId="3BEF411B" w:rsidR="00011BAB" w:rsidRPr="000E66B6" w:rsidRDefault="0006230F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>Durch die Veränderung von Präsenz in Online sind einige Plätze in den Workshops frei geworden</w:t>
      </w:r>
      <w:r w:rsidR="00B629B9" w:rsidRPr="00011BAB">
        <w:rPr>
          <w:rFonts w:ascii="Calibri" w:hAnsi="Calibri" w:cs="Calibri"/>
          <w:sz w:val="24"/>
          <w:szCs w:val="24"/>
        </w:rPr>
        <w:t>.</w:t>
      </w:r>
      <w:r w:rsidRPr="00011BAB">
        <w:rPr>
          <w:rFonts w:ascii="Calibri" w:hAnsi="Calibri" w:cs="Calibri"/>
          <w:sz w:val="24"/>
          <w:szCs w:val="24"/>
        </w:rPr>
        <w:t xml:space="preserve"> </w:t>
      </w:r>
      <w:r w:rsidR="00B629B9" w:rsidRPr="00011BAB">
        <w:rPr>
          <w:rFonts w:ascii="Calibri" w:hAnsi="Calibri" w:cs="Calibri"/>
          <w:sz w:val="24"/>
          <w:szCs w:val="24"/>
        </w:rPr>
        <w:t>D</w:t>
      </w:r>
      <w:r w:rsidRPr="00011BAB">
        <w:rPr>
          <w:rFonts w:ascii="Calibri" w:hAnsi="Calibri" w:cs="Calibri"/>
          <w:sz w:val="24"/>
          <w:szCs w:val="24"/>
        </w:rPr>
        <w:t>ennoch</w:t>
      </w:r>
      <w:r w:rsidR="00E80C83" w:rsidRPr="00011BAB">
        <w:rPr>
          <w:rFonts w:ascii="Calibri" w:hAnsi="Calibri" w:cs="Calibri"/>
          <w:sz w:val="24"/>
          <w:szCs w:val="24"/>
        </w:rPr>
        <w:t xml:space="preserve"> </w:t>
      </w:r>
      <w:r w:rsidR="00B629B9" w:rsidRPr="00011BAB">
        <w:rPr>
          <w:rFonts w:ascii="Calibri" w:hAnsi="Calibri" w:cs="Calibri"/>
          <w:sz w:val="24"/>
          <w:szCs w:val="24"/>
        </w:rPr>
        <w:t>bleiben</w:t>
      </w:r>
      <w:r w:rsidR="00E80C83" w:rsidRPr="00011BAB">
        <w:rPr>
          <w:rFonts w:ascii="Calibri" w:hAnsi="Calibri" w:cs="Calibri"/>
          <w:sz w:val="24"/>
          <w:szCs w:val="24"/>
        </w:rPr>
        <w:t xml:space="preserve"> zwei Workshops ausgebucht.</w:t>
      </w:r>
      <w:r w:rsidR="00407A14" w:rsidRPr="00011BAB">
        <w:rPr>
          <w:rFonts w:ascii="Calibri" w:hAnsi="Calibri" w:cs="Calibri"/>
          <w:sz w:val="24"/>
          <w:szCs w:val="24"/>
        </w:rPr>
        <w:t xml:space="preserve"> </w:t>
      </w:r>
    </w:p>
    <w:p w14:paraId="7E8EB7F6" w14:textId="734CBF7D" w:rsidR="00E80C83" w:rsidRPr="000E66B6" w:rsidRDefault="000F62E8" w:rsidP="00E65E94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E66B6">
        <w:rPr>
          <w:rFonts w:ascii="Calibri" w:hAnsi="Calibri" w:cs="Calibri"/>
          <w:b/>
          <w:bCs/>
          <w:sz w:val="24"/>
          <w:szCs w:val="24"/>
          <w:u w:val="single"/>
        </w:rPr>
        <w:t xml:space="preserve">Workshops mit Warteliste: </w:t>
      </w:r>
    </w:p>
    <w:p w14:paraId="67478A15" w14:textId="77777777" w:rsidR="00011BAB" w:rsidRDefault="000F62E8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 xml:space="preserve">Die </w:t>
      </w:r>
      <w:r w:rsidRPr="00011BAB">
        <w:rPr>
          <w:rFonts w:ascii="Calibri" w:hAnsi="Calibri" w:cs="Calibri"/>
          <w:b/>
          <w:bCs/>
          <w:sz w:val="24"/>
          <w:szCs w:val="24"/>
        </w:rPr>
        <w:t>Workshops 3</w:t>
      </w:r>
      <w:r w:rsidRPr="00011BAB">
        <w:rPr>
          <w:rFonts w:ascii="Calibri" w:hAnsi="Calibri" w:cs="Calibri"/>
          <w:sz w:val="24"/>
          <w:szCs w:val="24"/>
        </w:rPr>
        <w:t xml:space="preserve"> „Conflict Management“ (engl.)</w:t>
      </w:r>
    </w:p>
    <w:p w14:paraId="0DB019BE" w14:textId="64A18531" w:rsidR="000F62E8" w:rsidRPr="00011BAB" w:rsidRDefault="00407A14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lastRenderedPageBreak/>
        <w:t xml:space="preserve">Workshop </w:t>
      </w:r>
      <w:r w:rsidR="000F62E8" w:rsidRPr="00011BAB">
        <w:rPr>
          <w:rFonts w:ascii="Calibri" w:hAnsi="Calibri" w:cs="Calibri"/>
          <w:b/>
          <w:bCs/>
          <w:sz w:val="24"/>
          <w:szCs w:val="24"/>
        </w:rPr>
        <w:t>6</w:t>
      </w:r>
      <w:r w:rsidR="000F62E8" w:rsidRPr="00011BAB">
        <w:rPr>
          <w:rFonts w:ascii="Calibri" w:hAnsi="Calibri" w:cs="Calibri"/>
          <w:sz w:val="24"/>
          <w:szCs w:val="24"/>
        </w:rPr>
        <w:t xml:space="preserve"> „Auftreten und Charisma“</w:t>
      </w:r>
    </w:p>
    <w:p w14:paraId="237FA795" w14:textId="77777777" w:rsidR="000E66B6" w:rsidRPr="00011BAB" w:rsidRDefault="000E66B6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>Hier können Sie sich nur noch auf die Warteliste setzen lassen. Schreiben Sie hierzu formlos an die Geschäftsstelle.</w:t>
      </w:r>
    </w:p>
    <w:p w14:paraId="694C0C0C" w14:textId="77777777" w:rsidR="000F62E8" w:rsidRPr="00011BAB" w:rsidRDefault="000F62E8" w:rsidP="00E65E94">
      <w:pPr>
        <w:jc w:val="both"/>
        <w:rPr>
          <w:rFonts w:ascii="Calibri" w:hAnsi="Calibri" w:cs="Calibri"/>
          <w:sz w:val="24"/>
          <w:szCs w:val="24"/>
        </w:rPr>
      </w:pPr>
    </w:p>
    <w:p w14:paraId="2C1CD8B5" w14:textId="026CD634" w:rsidR="00407A14" w:rsidRPr="000E66B6" w:rsidRDefault="00407A14" w:rsidP="00E65E94">
      <w:pPr>
        <w:jc w:val="both"/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</w:pPr>
      <w:r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  <w:t xml:space="preserve">Über die Homepage buchen können Sie </w:t>
      </w:r>
      <w:r w:rsidR="00011BAB"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  <w:t xml:space="preserve">ab sofort </w:t>
      </w:r>
      <w:r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  <w:u w:val="single"/>
        </w:rPr>
        <w:t>die die folgenden Workshops:</w:t>
      </w:r>
    </w:p>
    <w:p w14:paraId="1E1035E7" w14:textId="4FCDFAD7" w:rsidR="000F62E8" w:rsidRPr="000E66B6" w:rsidRDefault="000F62E8" w:rsidP="00E65E94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E66B6">
        <w:rPr>
          <w:rFonts w:ascii="Calibri" w:hAnsi="Calibri" w:cs="Calibri"/>
          <w:b/>
          <w:bCs/>
          <w:sz w:val="24"/>
          <w:szCs w:val="24"/>
          <w:u w:val="single"/>
        </w:rPr>
        <w:t xml:space="preserve">Workshops mit nur noch wenigen freien Plätzen: </w:t>
      </w:r>
    </w:p>
    <w:p w14:paraId="23979987" w14:textId="77777777" w:rsidR="00011BAB" w:rsidRDefault="000F62E8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Workshop 1</w:t>
      </w:r>
      <w:r w:rsidRPr="00011BAB">
        <w:rPr>
          <w:rFonts w:ascii="Calibri" w:hAnsi="Calibri" w:cs="Calibri"/>
          <w:sz w:val="24"/>
          <w:szCs w:val="24"/>
        </w:rPr>
        <w:t xml:space="preserve"> „im digitalen Raum“ </w:t>
      </w:r>
    </w:p>
    <w:p w14:paraId="15FEC3D3" w14:textId="72BEFA5C" w:rsidR="000F62E8" w:rsidRPr="00011BAB" w:rsidRDefault="000F62E8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Workshop 5</w:t>
      </w:r>
      <w:r w:rsidRPr="00011BAB">
        <w:rPr>
          <w:rFonts w:ascii="Calibri" w:hAnsi="Calibri" w:cs="Calibri"/>
          <w:sz w:val="24"/>
          <w:szCs w:val="24"/>
        </w:rPr>
        <w:t xml:space="preserve"> „Macht der Stimme“ </w:t>
      </w:r>
    </w:p>
    <w:p w14:paraId="08A29413" w14:textId="77777777" w:rsidR="00407A14" w:rsidRPr="00011BAB" w:rsidRDefault="00407A14" w:rsidP="00E65E94">
      <w:pPr>
        <w:jc w:val="both"/>
        <w:rPr>
          <w:rFonts w:ascii="Calibri" w:hAnsi="Calibri" w:cs="Calibri"/>
          <w:sz w:val="24"/>
          <w:szCs w:val="24"/>
        </w:rPr>
      </w:pPr>
    </w:p>
    <w:p w14:paraId="1B351D80" w14:textId="7AC48AE3" w:rsidR="0006230F" w:rsidRPr="000E66B6" w:rsidRDefault="0006230F" w:rsidP="00E65E94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E66B6">
        <w:rPr>
          <w:rFonts w:ascii="Calibri" w:hAnsi="Calibri" w:cs="Calibri"/>
          <w:b/>
          <w:bCs/>
          <w:sz w:val="24"/>
          <w:szCs w:val="24"/>
          <w:u w:val="single"/>
        </w:rPr>
        <w:t>Workshops mit freien Plätzen:</w:t>
      </w:r>
    </w:p>
    <w:p w14:paraId="143E109C" w14:textId="54A1E426" w:rsidR="00011BAB" w:rsidRDefault="00E80C83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Workshop</w:t>
      </w:r>
      <w:r w:rsidR="00011BAB" w:rsidRPr="00011B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11BAB">
        <w:rPr>
          <w:rFonts w:ascii="Calibri" w:hAnsi="Calibri" w:cs="Calibri"/>
          <w:b/>
          <w:bCs/>
          <w:sz w:val="24"/>
          <w:szCs w:val="24"/>
        </w:rPr>
        <w:t xml:space="preserve">2 </w:t>
      </w:r>
      <w:r w:rsidRPr="00011BAB">
        <w:rPr>
          <w:rFonts w:ascii="Calibri" w:hAnsi="Calibri" w:cs="Calibri"/>
          <w:sz w:val="24"/>
          <w:szCs w:val="24"/>
        </w:rPr>
        <w:t>„MWIA“</w:t>
      </w:r>
      <w:r w:rsidR="00B629B9" w:rsidRPr="00011BAB">
        <w:rPr>
          <w:rFonts w:ascii="Calibri" w:hAnsi="Calibri" w:cs="Calibri"/>
          <w:sz w:val="24"/>
          <w:szCs w:val="24"/>
        </w:rPr>
        <w:t xml:space="preserve"> (engl</w:t>
      </w:r>
      <w:r w:rsidR="000E66B6">
        <w:rPr>
          <w:rFonts w:ascii="Calibri" w:hAnsi="Calibri" w:cs="Calibri"/>
          <w:sz w:val="24"/>
          <w:szCs w:val="24"/>
        </w:rPr>
        <w:t>.</w:t>
      </w:r>
      <w:r w:rsidR="00B629B9" w:rsidRPr="00011BAB">
        <w:rPr>
          <w:rFonts w:ascii="Calibri" w:hAnsi="Calibri" w:cs="Calibri"/>
          <w:sz w:val="24"/>
          <w:szCs w:val="24"/>
        </w:rPr>
        <w:t>/deutsch)</w:t>
      </w:r>
      <w:r w:rsidR="000E66B6">
        <w:rPr>
          <w:rFonts w:ascii="Calibri" w:hAnsi="Calibri" w:cs="Calibri"/>
          <w:sz w:val="24"/>
          <w:szCs w:val="24"/>
        </w:rPr>
        <w:t xml:space="preserve"> </w:t>
      </w:r>
      <w:bookmarkStart w:id="0" w:name="_Hlk69166961"/>
      <w:r w:rsidR="000E66B6">
        <w:rPr>
          <w:rFonts w:ascii="Calibri" w:hAnsi="Calibri" w:cs="Calibri"/>
          <w:sz w:val="24"/>
          <w:szCs w:val="24"/>
        </w:rPr>
        <w:t>– nur für Mitglieder</w:t>
      </w:r>
      <w:bookmarkEnd w:id="0"/>
    </w:p>
    <w:p w14:paraId="2824206D" w14:textId="77777777" w:rsidR="00011BAB" w:rsidRDefault="00E80C83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W</w:t>
      </w:r>
      <w:r w:rsidR="00011BAB">
        <w:rPr>
          <w:rFonts w:ascii="Calibri" w:hAnsi="Calibri" w:cs="Calibri"/>
          <w:b/>
          <w:bCs/>
          <w:sz w:val="24"/>
          <w:szCs w:val="24"/>
        </w:rPr>
        <w:t>orkshop</w:t>
      </w:r>
      <w:r w:rsidRPr="00011BAB">
        <w:rPr>
          <w:rFonts w:ascii="Calibri" w:hAnsi="Calibri" w:cs="Calibri"/>
          <w:b/>
          <w:bCs/>
          <w:sz w:val="24"/>
          <w:szCs w:val="24"/>
        </w:rPr>
        <w:t xml:space="preserve"> 4 </w:t>
      </w:r>
      <w:r w:rsidRPr="00011BAB">
        <w:rPr>
          <w:rFonts w:ascii="Calibri" w:hAnsi="Calibri" w:cs="Calibri"/>
          <w:sz w:val="24"/>
          <w:szCs w:val="24"/>
        </w:rPr>
        <w:t>„Schwangerschaft und Beruf“</w:t>
      </w:r>
    </w:p>
    <w:p w14:paraId="499C7ECB" w14:textId="61BA7B37" w:rsidR="00011BAB" w:rsidRDefault="00E80C83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W</w:t>
      </w:r>
      <w:r w:rsidR="00011BAB">
        <w:rPr>
          <w:rFonts w:ascii="Calibri" w:hAnsi="Calibri" w:cs="Calibri"/>
          <w:b/>
          <w:bCs/>
          <w:sz w:val="24"/>
          <w:szCs w:val="24"/>
        </w:rPr>
        <w:t>orkshop</w:t>
      </w:r>
      <w:r w:rsidRPr="00011BAB">
        <w:rPr>
          <w:rFonts w:ascii="Calibri" w:hAnsi="Calibri" w:cs="Calibri"/>
          <w:b/>
          <w:bCs/>
          <w:sz w:val="24"/>
          <w:szCs w:val="24"/>
        </w:rPr>
        <w:t xml:space="preserve"> 8 </w:t>
      </w:r>
      <w:r w:rsidRPr="00011BAB">
        <w:rPr>
          <w:rFonts w:ascii="Calibri" w:hAnsi="Calibri" w:cs="Calibri"/>
          <w:sz w:val="24"/>
          <w:szCs w:val="24"/>
        </w:rPr>
        <w:t xml:space="preserve">„häusliche Gewalt“ </w:t>
      </w:r>
      <w:r w:rsidR="00B629B9" w:rsidRPr="00011BAB">
        <w:rPr>
          <w:rFonts w:ascii="Calibri" w:hAnsi="Calibri" w:cs="Calibri"/>
          <w:sz w:val="24"/>
          <w:szCs w:val="24"/>
        </w:rPr>
        <w:t>(engl</w:t>
      </w:r>
      <w:r w:rsidR="000E66B6">
        <w:rPr>
          <w:rFonts w:ascii="Calibri" w:hAnsi="Calibri" w:cs="Calibri"/>
          <w:sz w:val="24"/>
          <w:szCs w:val="24"/>
        </w:rPr>
        <w:t>.</w:t>
      </w:r>
      <w:r w:rsidR="00B629B9" w:rsidRPr="00011BAB">
        <w:rPr>
          <w:rFonts w:ascii="Calibri" w:hAnsi="Calibri" w:cs="Calibri"/>
          <w:sz w:val="24"/>
          <w:szCs w:val="24"/>
        </w:rPr>
        <w:t xml:space="preserve">/deutsch) </w:t>
      </w:r>
    </w:p>
    <w:p w14:paraId="0D488985" w14:textId="0DD14F72" w:rsidR="00011BAB" w:rsidRDefault="000F62E8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W</w:t>
      </w:r>
      <w:r w:rsidR="00011BAB">
        <w:rPr>
          <w:rFonts w:ascii="Calibri" w:hAnsi="Calibri" w:cs="Calibri"/>
          <w:b/>
          <w:bCs/>
          <w:sz w:val="24"/>
          <w:szCs w:val="24"/>
        </w:rPr>
        <w:t xml:space="preserve">orkshop </w:t>
      </w:r>
      <w:r w:rsidR="0006230F" w:rsidRPr="00011BAB">
        <w:rPr>
          <w:rFonts w:ascii="Calibri" w:hAnsi="Calibri" w:cs="Calibri"/>
          <w:b/>
          <w:bCs/>
          <w:sz w:val="24"/>
          <w:szCs w:val="24"/>
        </w:rPr>
        <w:t>9</w:t>
      </w:r>
      <w:r w:rsidR="00E80C83" w:rsidRPr="00011B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80C83" w:rsidRPr="00011BAB">
        <w:rPr>
          <w:rFonts w:ascii="Calibri" w:hAnsi="Calibri" w:cs="Calibri"/>
          <w:sz w:val="24"/>
          <w:szCs w:val="24"/>
        </w:rPr>
        <w:t>„Mundgesundheit“</w:t>
      </w:r>
    </w:p>
    <w:p w14:paraId="45EAFEF6" w14:textId="77777777" w:rsidR="00011BAB" w:rsidRDefault="0006230F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W</w:t>
      </w:r>
      <w:r w:rsidR="00011BAB">
        <w:rPr>
          <w:rFonts w:ascii="Calibri" w:hAnsi="Calibri" w:cs="Calibri"/>
          <w:b/>
          <w:bCs/>
          <w:sz w:val="24"/>
          <w:szCs w:val="24"/>
        </w:rPr>
        <w:t>orkshop</w:t>
      </w:r>
      <w:r w:rsidRPr="00011BAB">
        <w:rPr>
          <w:rFonts w:ascii="Calibri" w:hAnsi="Calibri" w:cs="Calibri"/>
          <w:b/>
          <w:bCs/>
          <w:sz w:val="24"/>
          <w:szCs w:val="24"/>
        </w:rPr>
        <w:t xml:space="preserve"> 10</w:t>
      </w:r>
      <w:r w:rsidR="00E80C83" w:rsidRPr="00011B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80C83" w:rsidRPr="00011BAB">
        <w:rPr>
          <w:rFonts w:ascii="Calibri" w:hAnsi="Calibri" w:cs="Calibri"/>
          <w:sz w:val="24"/>
          <w:szCs w:val="24"/>
        </w:rPr>
        <w:t xml:space="preserve">„Long </w:t>
      </w:r>
      <w:proofErr w:type="spellStart"/>
      <w:r w:rsidR="00E80C83" w:rsidRPr="00011BAB">
        <w:rPr>
          <w:rFonts w:ascii="Calibri" w:hAnsi="Calibri" w:cs="Calibri"/>
          <w:sz w:val="24"/>
          <w:szCs w:val="24"/>
        </w:rPr>
        <w:t>Covid</w:t>
      </w:r>
      <w:proofErr w:type="spellEnd"/>
      <w:r w:rsidR="00E80C83" w:rsidRPr="00011BAB">
        <w:rPr>
          <w:rFonts w:ascii="Calibri" w:hAnsi="Calibri" w:cs="Calibri"/>
          <w:sz w:val="24"/>
          <w:szCs w:val="24"/>
        </w:rPr>
        <w:t xml:space="preserve"> und Reha“</w:t>
      </w:r>
    </w:p>
    <w:p w14:paraId="6D4248C5" w14:textId="01DDD9A1" w:rsidR="000F62E8" w:rsidRPr="00011BAB" w:rsidRDefault="0006230F" w:rsidP="00E65E9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>W</w:t>
      </w:r>
      <w:r w:rsidR="00011BAB">
        <w:rPr>
          <w:rFonts w:ascii="Calibri" w:hAnsi="Calibri" w:cs="Calibri"/>
          <w:b/>
          <w:bCs/>
          <w:sz w:val="24"/>
          <w:szCs w:val="24"/>
        </w:rPr>
        <w:t>orkshop</w:t>
      </w:r>
      <w:r w:rsidRPr="00011BAB">
        <w:rPr>
          <w:rFonts w:ascii="Calibri" w:hAnsi="Calibri" w:cs="Calibri"/>
          <w:b/>
          <w:bCs/>
          <w:sz w:val="24"/>
          <w:szCs w:val="24"/>
        </w:rPr>
        <w:t xml:space="preserve"> 11</w:t>
      </w:r>
      <w:r w:rsidR="00E80C83" w:rsidRPr="00011B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80C83" w:rsidRPr="00011BAB">
        <w:rPr>
          <w:rFonts w:ascii="Calibri" w:hAnsi="Calibri" w:cs="Calibri"/>
          <w:sz w:val="24"/>
          <w:szCs w:val="24"/>
        </w:rPr>
        <w:t>„Treffen der Regionen“</w:t>
      </w:r>
      <w:r w:rsidR="00B629B9" w:rsidRPr="00011B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29B9" w:rsidRPr="00011BAB">
        <w:rPr>
          <w:rFonts w:ascii="Calibri" w:hAnsi="Calibri" w:cs="Calibri"/>
          <w:sz w:val="24"/>
          <w:szCs w:val="24"/>
        </w:rPr>
        <w:t xml:space="preserve">(engl.) </w:t>
      </w:r>
      <w:r w:rsidR="007E4F41">
        <w:rPr>
          <w:rFonts w:ascii="Calibri" w:hAnsi="Calibri" w:cs="Calibri"/>
          <w:sz w:val="24"/>
          <w:szCs w:val="24"/>
        </w:rPr>
        <w:t>– nur für Mitglieder</w:t>
      </w:r>
    </w:p>
    <w:p w14:paraId="6ABA57CB" w14:textId="77777777" w:rsidR="00011BAB" w:rsidRDefault="00011BAB" w:rsidP="00E65E94">
      <w:pPr>
        <w:jc w:val="both"/>
        <w:rPr>
          <w:rFonts w:ascii="Calibri" w:hAnsi="Calibri" w:cs="Calibri"/>
          <w:sz w:val="24"/>
          <w:szCs w:val="24"/>
        </w:rPr>
      </w:pPr>
    </w:p>
    <w:p w14:paraId="42208545" w14:textId="77777777" w:rsidR="00011BAB" w:rsidRPr="00011BAB" w:rsidRDefault="00115368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b/>
          <w:bCs/>
          <w:sz w:val="24"/>
          <w:szCs w:val="24"/>
        </w:rPr>
        <w:t xml:space="preserve">Bitte melden Sie sich für die Plenarveranstaltung und für Ihre präferierten Workshops über die Homepage an. </w:t>
      </w:r>
      <w:r w:rsidR="00011BAB" w:rsidRPr="00011BAB">
        <w:rPr>
          <w:rFonts w:ascii="Calibri" w:hAnsi="Calibri" w:cs="Calibri"/>
          <w:sz w:val="24"/>
          <w:szCs w:val="24"/>
        </w:rPr>
        <w:t xml:space="preserve">Sobald die jeweiligen Plätze ausgebucht sind, können Sie sich formlos auf die Warteliste setzen lassen. </w:t>
      </w:r>
    </w:p>
    <w:p w14:paraId="59E3E370" w14:textId="6B85F858" w:rsidR="00115368" w:rsidRPr="000E66B6" w:rsidRDefault="009C0C5A" w:rsidP="00E65E94">
      <w:pPr>
        <w:jc w:val="both"/>
        <w:rPr>
          <w:rFonts w:ascii="Calibri" w:hAnsi="Calibri" w:cs="Calibri"/>
          <w:b/>
          <w:bCs/>
          <w:color w:val="2E74B5" w:themeColor="accent5" w:themeShade="BF"/>
          <w:sz w:val="24"/>
          <w:szCs w:val="24"/>
        </w:rPr>
      </w:pPr>
      <w:r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</w:rPr>
        <w:t xml:space="preserve">Machen Sie bitte auch Ihre Kolleginnen auf die Veranstaltung </w:t>
      </w:r>
      <w:r w:rsidR="004B1CC3">
        <w:rPr>
          <w:rFonts w:ascii="Calibri" w:hAnsi="Calibri" w:cs="Calibri"/>
          <w:b/>
          <w:bCs/>
          <w:color w:val="2E74B5" w:themeColor="accent5" w:themeShade="BF"/>
          <w:sz w:val="24"/>
          <w:szCs w:val="24"/>
        </w:rPr>
        <w:t xml:space="preserve">über unsere Homepage www.aerztinnen-kongress.org </w:t>
      </w:r>
      <w:r w:rsidRP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</w:rPr>
        <w:t>aufmerksam.</w:t>
      </w:r>
      <w:r w:rsidR="000E66B6">
        <w:rPr>
          <w:rFonts w:ascii="Calibri" w:hAnsi="Calibri" w:cs="Calibri"/>
          <w:b/>
          <w:bCs/>
          <w:color w:val="2E74B5" w:themeColor="accent5" w:themeShade="BF"/>
          <w:sz w:val="24"/>
          <w:szCs w:val="24"/>
        </w:rPr>
        <w:t xml:space="preserve"> Das gilt auch für Nichtmitglieder.</w:t>
      </w:r>
    </w:p>
    <w:p w14:paraId="25F314C8" w14:textId="4E8B5AD5" w:rsidR="009C0C5A" w:rsidRDefault="009C0C5A" w:rsidP="00E65E94">
      <w:pPr>
        <w:jc w:val="both"/>
        <w:rPr>
          <w:rFonts w:ascii="Calibri" w:hAnsi="Calibri" w:cs="Calibri"/>
          <w:sz w:val="24"/>
          <w:szCs w:val="24"/>
        </w:rPr>
      </w:pPr>
      <w:r w:rsidRPr="00011BAB">
        <w:rPr>
          <w:rFonts w:ascii="Calibri" w:hAnsi="Calibri" w:cs="Calibri"/>
          <w:sz w:val="24"/>
          <w:szCs w:val="24"/>
        </w:rPr>
        <w:t xml:space="preserve">Ich freue mich auf eine rege Teilnahme und grüße Sie auch im Namen von Edith </w:t>
      </w:r>
      <w:proofErr w:type="spellStart"/>
      <w:r w:rsidRPr="00011BAB">
        <w:rPr>
          <w:rFonts w:ascii="Calibri" w:hAnsi="Calibri" w:cs="Calibri"/>
          <w:sz w:val="24"/>
          <w:szCs w:val="24"/>
        </w:rPr>
        <w:t>Schratzberger-V</w:t>
      </w:r>
      <w:r w:rsidR="004B1CC3">
        <w:rPr>
          <w:rFonts w:ascii="Calibri" w:hAnsi="Calibri" w:cs="Calibri"/>
          <w:sz w:val="24"/>
          <w:szCs w:val="24"/>
        </w:rPr>
        <w:t>é</w:t>
      </w:r>
      <w:r w:rsidRPr="00011BAB">
        <w:rPr>
          <w:rFonts w:ascii="Calibri" w:hAnsi="Calibri" w:cs="Calibri"/>
          <w:sz w:val="24"/>
          <w:szCs w:val="24"/>
        </w:rPr>
        <w:t>csei</w:t>
      </w:r>
      <w:proofErr w:type="spellEnd"/>
      <w:r w:rsidRPr="00011BAB">
        <w:rPr>
          <w:rFonts w:ascii="Calibri" w:hAnsi="Calibri" w:cs="Calibri"/>
          <w:sz w:val="24"/>
          <w:szCs w:val="24"/>
        </w:rPr>
        <w:t xml:space="preserve"> und Adelheid Schneider-</w:t>
      </w:r>
      <w:proofErr w:type="spellStart"/>
      <w:r w:rsidRPr="00011BAB">
        <w:rPr>
          <w:rFonts w:ascii="Calibri" w:hAnsi="Calibri" w:cs="Calibri"/>
          <w:sz w:val="24"/>
          <w:szCs w:val="24"/>
        </w:rPr>
        <w:t>Gilg</w:t>
      </w:r>
      <w:proofErr w:type="spellEnd"/>
      <w:r w:rsidRPr="00011BAB">
        <w:rPr>
          <w:rFonts w:ascii="Calibri" w:hAnsi="Calibri" w:cs="Calibri"/>
          <w:sz w:val="24"/>
          <w:szCs w:val="24"/>
        </w:rPr>
        <w:t xml:space="preserve"> ganz herzlich</w:t>
      </w:r>
      <w:r w:rsidR="00B629B9" w:rsidRPr="00011BAB">
        <w:rPr>
          <w:rFonts w:ascii="Calibri" w:hAnsi="Calibri" w:cs="Calibri"/>
          <w:sz w:val="24"/>
          <w:szCs w:val="24"/>
        </w:rPr>
        <w:t>.</w:t>
      </w:r>
    </w:p>
    <w:p w14:paraId="00AD2F99" w14:textId="39908B87" w:rsidR="004B1CC3" w:rsidRPr="00011BAB" w:rsidRDefault="004B1C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Ihre</w:t>
      </w:r>
    </w:p>
    <w:p w14:paraId="4BF37DCF" w14:textId="2568876F" w:rsidR="009C0C5A" w:rsidRPr="004B1CC3" w:rsidRDefault="004B1CC3">
      <w:pPr>
        <w:rPr>
          <w:rFonts w:ascii="Calibri" w:hAnsi="Calibri" w:cs="Calibri"/>
          <w:sz w:val="24"/>
          <w:szCs w:val="24"/>
        </w:rPr>
      </w:pPr>
      <w:r w:rsidRPr="004B1CC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D9FD73A" wp14:editId="2495E46A">
            <wp:extent cx="1565670" cy="8448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61" cy="86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668A6" w14:textId="1425AA2C" w:rsidR="009C0C5A" w:rsidRPr="004B1CC3" w:rsidRDefault="009C0C5A" w:rsidP="000E66B6">
      <w:pPr>
        <w:spacing w:after="0" w:line="240" w:lineRule="auto"/>
        <w:rPr>
          <w:i/>
          <w:iCs/>
          <w:color w:val="2E74B5" w:themeColor="accent5" w:themeShade="BF"/>
          <w:sz w:val="16"/>
          <w:szCs w:val="16"/>
        </w:rPr>
      </w:pPr>
      <w:r w:rsidRPr="004B1CC3">
        <w:rPr>
          <w:i/>
          <w:iCs/>
          <w:color w:val="2E74B5" w:themeColor="accent5" w:themeShade="BF"/>
          <w:sz w:val="16"/>
          <w:szCs w:val="16"/>
        </w:rPr>
        <w:t>Wir danken an dieser Stelle unseren Sponsoren</w:t>
      </w:r>
      <w:r w:rsidR="007B3E75" w:rsidRPr="004B1CC3">
        <w:rPr>
          <w:i/>
          <w:iCs/>
          <w:color w:val="2E74B5" w:themeColor="accent5" w:themeShade="BF"/>
          <w:sz w:val="16"/>
          <w:szCs w:val="16"/>
        </w:rPr>
        <w:t>, ohne die diese Onlineveranstaltung nicht möglich wäre</w:t>
      </w:r>
      <w:r w:rsidR="000E66B6" w:rsidRPr="004B1CC3">
        <w:rPr>
          <w:i/>
          <w:iCs/>
          <w:color w:val="2E74B5" w:themeColor="accent5" w:themeShade="BF"/>
          <w:sz w:val="16"/>
          <w:szCs w:val="16"/>
        </w:rPr>
        <w:t>:</w:t>
      </w:r>
      <w:r w:rsidRPr="004B1CC3">
        <w:rPr>
          <w:i/>
          <w:iCs/>
          <w:color w:val="2E74B5" w:themeColor="accent5" w:themeShade="BF"/>
          <w:sz w:val="16"/>
          <w:szCs w:val="16"/>
        </w:rPr>
        <w:t xml:space="preserve"> </w:t>
      </w:r>
      <w:r w:rsidRPr="004B1CC3">
        <w:rPr>
          <w:i/>
          <w:iCs/>
          <w:color w:val="2E74B5" w:themeColor="accent5" w:themeShade="BF"/>
          <w:sz w:val="16"/>
          <w:szCs w:val="16"/>
        </w:rPr>
        <w:br/>
        <w:t>dem Verein „Frauen fördern die Gesundheit“ und der Edith-</w:t>
      </w:r>
      <w:proofErr w:type="spellStart"/>
      <w:r w:rsidRPr="004B1CC3">
        <w:rPr>
          <w:i/>
          <w:iCs/>
          <w:color w:val="2E74B5" w:themeColor="accent5" w:themeShade="BF"/>
          <w:sz w:val="16"/>
          <w:szCs w:val="16"/>
        </w:rPr>
        <w:t>Grünheit</w:t>
      </w:r>
      <w:proofErr w:type="spellEnd"/>
      <w:r w:rsidRPr="004B1CC3">
        <w:rPr>
          <w:i/>
          <w:iCs/>
          <w:color w:val="2E74B5" w:themeColor="accent5" w:themeShade="BF"/>
          <w:sz w:val="16"/>
          <w:szCs w:val="16"/>
        </w:rPr>
        <w:t xml:space="preserve">-Stiftung </w:t>
      </w:r>
    </w:p>
    <w:p w14:paraId="5780DF2F" w14:textId="74707367" w:rsidR="009C0C5A" w:rsidRPr="004B1CC3" w:rsidRDefault="009C0C5A" w:rsidP="000E66B6">
      <w:pPr>
        <w:spacing w:after="0" w:line="240" w:lineRule="auto"/>
        <w:rPr>
          <w:i/>
          <w:iCs/>
          <w:color w:val="2E74B5" w:themeColor="accent5" w:themeShade="BF"/>
          <w:sz w:val="16"/>
          <w:szCs w:val="16"/>
        </w:rPr>
      </w:pPr>
      <w:r w:rsidRPr="004B1CC3">
        <w:rPr>
          <w:i/>
          <w:iCs/>
          <w:color w:val="2E74B5" w:themeColor="accent5" w:themeShade="BF"/>
          <w:sz w:val="16"/>
          <w:szCs w:val="16"/>
        </w:rPr>
        <w:t>dem Universitätsspital Basel, dem Universitätsspital Zürich</w:t>
      </w:r>
      <w:r w:rsidR="0066104E">
        <w:rPr>
          <w:i/>
          <w:iCs/>
          <w:color w:val="2E74B5" w:themeColor="accent5" w:themeShade="BF"/>
          <w:sz w:val="16"/>
          <w:szCs w:val="16"/>
        </w:rPr>
        <w:t>,</w:t>
      </w:r>
      <w:r w:rsidRPr="004B1CC3">
        <w:rPr>
          <w:i/>
          <w:iCs/>
          <w:color w:val="2E74B5" w:themeColor="accent5" w:themeShade="BF"/>
          <w:sz w:val="16"/>
          <w:szCs w:val="16"/>
        </w:rPr>
        <w:t xml:space="preserve"> der Inselgruppe</w:t>
      </w:r>
      <w:r w:rsidR="00DC3FCA" w:rsidRPr="004B1CC3">
        <w:rPr>
          <w:i/>
          <w:iCs/>
          <w:color w:val="2E74B5" w:themeColor="accent5" w:themeShade="BF"/>
          <w:sz w:val="16"/>
          <w:szCs w:val="16"/>
        </w:rPr>
        <w:t xml:space="preserve"> </w:t>
      </w:r>
      <w:r w:rsidR="0066104E">
        <w:rPr>
          <w:i/>
          <w:iCs/>
          <w:color w:val="2E74B5" w:themeColor="accent5" w:themeShade="BF"/>
          <w:sz w:val="16"/>
          <w:szCs w:val="16"/>
        </w:rPr>
        <w:t xml:space="preserve">Bern und der </w:t>
      </w:r>
      <w:proofErr w:type="spellStart"/>
      <w:r w:rsidR="0066104E">
        <w:rPr>
          <w:i/>
          <w:iCs/>
          <w:color w:val="2E74B5" w:themeColor="accent5" w:themeShade="BF"/>
          <w:sz w:val="16"/>
          <w:szCs w:val="16"/>
        </w:rPr>
        <w:t>medbase</w:t>
      </w:r>
      <w:proofErr w:type="spellEnd"/>
      <w:r w:rsidR="0066104E">
        <w:rPr>
          <w:i/>
          <w:iCs/>
          <w:color w:val="2E74B5" w:themeColor="accent5" w:themeShade="BF"/>
          <w:sz w:val="16"/>
          <w:szCs w:val="16"/>
        </w:rPr>
        <w:t xml:space="preserve"> Winterthur</w:t>
      </w:r>
    </w:p>
    <w:p w14:paraId="39891A50" w14:textId="179DD710" w:rsidR="00862062" w:rsidRPr="004B1CC3" w:rsidRDefault="009C0C5A" w:rsidP="000E66B6">
      <w:pPr>
        <w:spacing w:after="0" w:line="240" w:lineRule="auto"/>
        <w:rPr>
          <w:i/>
          <w:iCs/>
          <w:color w:val="2E74B5" w:themeColor="accent5" w:themeShade="BF"/>
          <w:sz w:val="16"/>
          <w:szCs w:val="16"/>
        </w:rPr>
      </w:pPr>
      <w:r w:rsidRPr="004B1CC3">
        <w:rPr>
          <w:i/>
          <w:iCs/>
          <w:color w:val="2E74B5" w:themeColor="accent5" w:themeShade="BF"/>
          <w:sz w:val="16"/>
          <w:szCs w:val="16"/>
        </w:rPr>
        <w:t xml:space="preserve">der </w:t>
      </w:r>
      <w:r w:rsidR="000E66B6" w:rsidRPr="004B1CC3">
        <w:rPr>
          <w:i/>
          <w:iCs/>
          <w:color w:val="2E74B5" w:themeColor="accent5" w:themeShade="BF"/>
          <w:sz w:val="16"/>
          <w:szCs w:val="16"/>
        </w:rPr>
        <w:t xml:space="preserve">Deutschen </w:t>
      </w:r>
      <w:r w:rsidRPr="004B1CC3">
        <w:rPr>
          <w:i/>
          <w:iCs/>
          <w:color w:val="2E74B5" w:themeColor="accent5" w:themeShade="BF"/>
          <w:sz w:val="16"/>
          <w:szCs w:val="16"/>
        </w:rPr>
        <w:t>Apo</w:t>
      </w:r>
      <w:r w:rsidR="000E66B6" w:rsidRPr="004B1CC3">
        <w:rPr>
          <w:i/>
          <w:iCs/>
          <w:color w:val="2E74B5" w:themeColor="accent5" w:themeShade="BF"/>
          <w:sz w:val="16"/>
          <w:szCs w:val="16"/>
        </w:rPr>
        <w:t>theker- und Ärzt</w:t>
      </w:r>
      <w:r w:rsidR="004B1CC3">
        <w:rPr>
          <w:i/>
          <w:iCs/>
          <w:color w:val="2E74B5" w:themeColor="accent5" w:themeShade="BF"/>
          <w:sz w:val="16"/>
          <w:szCs w:val="16"/>
        </w:rPr>
        <w:t>e</w:t>
      </w:r>
      <w:r w:rsidRPr="004B1CC3">
        <w:rPr>
          <w:i/>
          <w:iCs/>
          <w:color w:val="2E74B5" w:themeColor="accent5" w:themeShade="BF"/>
          <w:sz w:val="16"/>
          <w:szCs w:val="16"/>
        </w:rPr>
        <w:t>bank</w:t>
      </w:r>
      <w:r w:rsidR="000E66B6" w:rsidRPr="004B1CC3">
        <w:rPr>
          <w:i/>
          <w:iCs/>
          <w:color w:val="2E74B5" w:themeColor="accent5" w:themeShade="BF"/>
          <w:sz w:val="16"/>
          <w:szCs w:val="16"/>
        </w:rPr>
        <w:t xml:space="preserve"> (</w:t>
      </w:r>
      <w:proofErr w:type="spellStart"/>
      <w:r w:rsidR="000E66B6" w:rsidRPr="004B1CC3">
        <w:rPr>
          <w:i/>
          <w:iCs/>
          <w:color w:val="2E74B5" w:themeColor="accent5" w:themeShade="BF"/>
          <w:sz w:val="16"/>
          <w:szCs w:val="16"/>
        </w:rPr>
        <w:t>Apobank</w:t>
      </w:r>
      <w:proofErr w:type="spellEnd"/>
      <w:r w:rsidR="000E66B6" w:rsidRPr="004B1CC3">
        <w:rPr>
          <w:i/>
          <w:iCs/>
          <w:color w:val="2E74B5" w:themeColor="accent5" w:themeShade="BF"/>
          <w:sz w:val="16"/>
          <w:szCs w:val="16"/>
        </w:rPr>
        <w:t>)</w:t>
      </w:r>
    </w:p>
    <w:sectPr w:rsidR="00862062" w:rsidRPr="004B1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B64"/>
    <w:multiLevelType w:val="hybridMultilevel"/>
    <w:tmpl w:val="8E34E4B8"/>
    <w:lvl w:ilvl="0" w:tplc="A87C3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54153"/>
    <w:multiLevelType w:val="hybridMultilevel"/>
    <w:tmpl w:val="2488F3CC"/>
    <w:lvl w:ilvl="0" w:tplc="51B859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A9"/>
    <w:rsid w:val="00011BAB"/>
    <w:rsid w:val="00052844"/>
    <w:rsid w:val="000542B6"/>
    <w:rsid w:val="0006230F"/>
    <w:rsid w:val="00076F89"/>
    <w:rsid w:val="000E66B6"/>
    <w:rsid w:val="000F62E8"/>
    <w:rsid w:val="001107DD"/>
    <w:rsid w:val="00115368"/>
    <w:rsid w:val="001316F7"/>
    <w:rsid w:val="00142C75"/>
    <w:rsid w:val="00407A14"/>
    <w:rsid w:val="004B1CC3"/>
    <w:rsid w:val="00573E12"/>
    <w:rsid w:val="00612581"/>
    <w:rsid w:val="0066104E"/>
    <w:rsid w:val="00791BF1"/>
    <w:rsid w:val="007B3E75"/>
    <w:rsid w:val="007E4F41"/>
    <w:rsid w:val="007F2C59"/>
    <w:rsid w:val="008430A9"/>
    <w:rsid w:val="00862062"/>
    <w:rsid w:val="00933623"/>
    <w:rsid w:val="009C0C5A"/>
    <w:rsid w:val="009E5B60"/>
    <w:rsid w:val="00A41277"/>
    <w:rsid w:val="00B46238"/>
    <w:rsid w:val="00B629B9"/>
    <w:rsid w:val="00C06ECC"/>
    <w:rsid w:val="00C82E9C"/>
    <w:rsid w:val="00D031E3"/>
    <w:rsid w:val="00D13E35"/>
    <w:rsid w:val="00D466E8"/>
    <w:rsid w:val="00DC3FCA"/>
    <w:rsid w:val="00E65E94"/>
    <w:rsid w:val="00E80C83"/>
    <w:rsid w:val="00EB61AE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11B9"/>
  <w15:chartTrackingRefBased/>
  <w15:docId w15:val="{8B291169-8E90-413B-9713-3D81321C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29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031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31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31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31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3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2</cp:revision>
  <dcterms:created xsi:type="dcterms:W3CDTF">2021-04-15T08:31:00Z</dcterms:created>
  <dcterms:modified xsi:type="dcterms:W3CDTF">2021-04-15T08:31:00Z</dcterms:modified>
</cp:coreProperties>
</file>